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5F47E" w14:textId="7CC7A08E" w:rsidR="00451316" w:rsidRPr="00451316" w:rsidRDefault="00451316" w:rsidP="00451316">
      <w:pPr>
        <w:ind w:left="390" w:hanging="390"/>
        <w:rPr>
          <w:rFonts w:ascii="標楷體" w:eastAsia="標楷體" w:hAnsi="標楷體"/>
        </w:rPr>
      </w:pPr>
      <w:r w:rsidRPr="00451316">
        <w:rPr>
          <w:rFonts w:ascii="標楷體" w:eastAsia="標楷體" w:hAnsi="標楷體" w:hint="eastAsia"/>
          <w:sz w:val="28"/>
          <w:szCs w:val="24"/>
        </w:rPr>
        <w:t>「多元性別友善教學資源手冊」國中小、高中版及課程模組</w:t>
      </w:r>
      <w:r w:rsidRPr="00451316">
        <w:rPr>
          <w:rFonts w:ascii="標楷體" w:eastAsia="標楷體" w:hAnsi="標楷體" w:hint="eastAsia"/>
        </w:rPr>
        <w:t>。</w:t>
      </w:r>
    </w:p>
    <w:p w14:paraId="116772CE" w14:textId="225A27CB" w:rsidR="00451316" w:rsidRPr="00451316" w:rsidRDefault="00451316" w:rsidP="00451316">
      <w:pPr>
        <w:rPr>
          <w:rFonts w:ascii="標楷體" w:eastAsia="標楷體" w:hAnsi="標楷體"/>
        </w:rPr>
      </w:pPr>
      <w:r w:rsidRPr="00451316">
        <w:rPr>
          <w:rFonts w:ascii="標楷體" w:eastAsia="標楷體" w:hAnsi="標楷體" w:hint="eastAsia"/>
        </w:rPr>
        <w:t>為提升各級學校性別平等教育委員會及校園教職員工對於跨性別學生議題之認知及協助多元性別學生之能力，</w:t>
      </w:r>
      <w:proofErr w:type="gramStart"/>
      <w:r w:rsidRPr="00451316">
        <w:rPr>
          <w:rFonts w:ascii="標楷體" w:eastAsia="標楷體" w:hAnsi="標楷體" w:hint="eastAsia"/>
        </w:rPr>
        <w:t>俾</w:t>
      </w:r>
      <w:proofErr w:type="gramEnd"/>
      <w:r w:rsidRPr="00451316">
        <w:rPr>
          <w:rFonts w:ascii="標楷體" w:eastAsia="標楷體" w:hAnsi="標楷體" w:hint="eastAsia"/>
        </w:rPr>
        <w:t>提供學生性別平等之學習環境，教育部研發各學習階段多元性別教育之教材資源，提供符合社會趨勢、實用且</w:t>
      </w:r>
      <w:proofErr w:type="gramStart"/>
      <w:r w:rsidRPr="00451316">
        <w:rPr>
          <w:rFonts w:ascii="標楷體" w:eastAsia="標楷體" w:hAnsi="標楷體" w:hint="eastAsia"/>
        </w:rPr>
        <w:t>適齡適</w:t>
      </w:r>
      <w:proofErr w:type="gramEnd"/>
      <w:r w:rsidRPr="00451316">
        <w:rPr>
          <w:rFonts w:ascii="標楷體" w:eastAsia="標楷體" w:hAnsi="標楷體" w:hint="eastAsia"/>
        </w:rPr>
        <w:t>性之訊息，</w:t>
      </w:r>
      <w:proofErr w:type="gramStart"/>
      <w:r w:rsidRPr="00451316">
        <w:rPr>
          <w:rFonts w:ascii="標楷體" w:eastAsia="標楷體" w:hAnsi="標楷體" w:hint="eastAsia"/>
        </w:rPr>
        <w:t>俾</w:t>
      </w:r>
      <w:proofErr w:type="gramEnd"/>
      <w:r w:rsidRPr="00451316">
        <w:rPr>
          <w:rFonts w:ascii="標楷體" w:eastAsia="標楷體" w:hAnsi="標楷體" w:hint="eastAsia"/>
        </w:rPr>
        <w:t>利教師於實施課程教學時得以參考與運用。手冊內容包括：概念篇、課程與教學篇、校園經驗篇、導師篇以及多元性別教學資源篇。</w:t>
      </w:r>
    </w:p>
    <w:p w14:paraId="77B54F8A" w14:textId="77777777" w:rsidR="00451316" w:rsidRPr="00451316" w:rsidRDefault="00451316" w:rsidP="00451316">
      <w:pPr>
        <w:rPr>
          <w:rFonts w:ascii="標楷體" w:eastAsia="標楷體" w:hAnsi="標楷體" w:hint="eastAsia"/>
        </w:rPr>
      </w:pPr>
    </w:p>
    <w:p w14:paraId="2E122690" w14:textId="48A89BDC" w:rsidR="00206AD9" w:rsidRPr="00451316" w:rsidRDefault="00451316" w:rsidP="00451316">
      <w:pPr>
        <w:pStyle w:val="a3"/>
        <w:numPr>
          <w:ilvl w:val="0"/>
          <w:numId w:val="1"/>
        </w:numPr>
        <w:ind w:leftChars="0"/>
        <w:rPr>
          <w:rFonts w:ascii="標楷體" w:eastAsia="標楷體" w:hAnsi="標楷體"/>
        </w:rPr>
      </w:pPr>
      <w:r w:rsidRPr="00451316">
        <w:rPr>
          <w:rFonts w:ascii="標楷體" w:eastAsia="標楷體" w:hAnsi="標楷體" w:hint="eastAsia"/>
        </w:rPr>
        <w:t>國小版資源手冊及課程模組網址：</w:t>
      </w:r>
      <w:hyperlink r:id="rId5" w:history="1">
        <w:r w:rsidRPr="00451316">
          <w:rPr>
            <w:rStyle w:val="a4"/>
            <w:rFonts w:ascii="標楷體" w:eastAsia="標楷體" w:hAnsi="標楷體" w:hint="eastAsia"/>
          </w:rPr>
          <w:t>https://pse.is/7perdf</w:t>
        </w:r>
      </w:hyperlink>
      <w:r w:rsidRPr="00451316">
        <w:rPr>
          <w:rFonts w:ascii="標楷體" w:eastAsia="標楷體" w:hAnsi="標楷體" w:hint="eastAsia"/>
        </w:rPr>
        <w:t>。</w:t>
      </w:r>
    </w:p>
    <w:p w14:paraId="3C8AA933" w14:textId="77777777" w:rsidR="00451316" w:rsidRPr="00451316" w:rsidRDefault="00451316" w:rsidP="00451316">
      <w:pPr>
        <w:rPr>
          <w:rFonts w:ascii="標楷體" w:eastAsia="標楷體" w:hAnsi="標楷體" w:hint="eastAsia"/>
        </w:rPr>
      </w:pPr>
      <w:r w:rsidRPr="00451316">
        <w:rPr>
          <w:rFonts w:ascii="標楷體" w:eastAsia="標楷體" w:hAnsi="標楷體" w:hint="eastAsia"/>
        </w:rPr>
        <w:t>(二)國中版資源手冊及課程模組網址：https://pse.is/7pered。</w:t>
      </w:r>
    </w:p>
    <w:p w14:paraId="3958DC31" w14:textId="2E89DF9F" w:rsidR="00451316" w:rsidRPr="00451316" w:rsidRDefault="00451316" w:rsidP="00451316">
      <w:pPr>
        <w:rPr>
          <w:rFonts w:ascii="標楷體" w:eastAsia="標楷體" w:hAnsi="標楷體" w:hint="eastAsia"/>
        </w:rPr>
      </w:pPr>
      <w:r w:rsidRPr="00451316">
        <w:rPr>
          <w:rFonts w:ascii="標楷體" w:eastAsia="標楷體" w:hAnsi="標楷體" w:hint="eastAsia"/>
        </w:rPr>
        <w:t>(三)高中版資源手冊及課程模組網址：https://pse.is/7pesdf。</w:t>
      </w:r>
    </w:p>
    <w:sectPr w:rsidR="00451316" w:rsidRPr="0045131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726CC"/>
    <w:multiLevelType w:val="hybridMultilevel"/>
    <w:tmpl w:val="A2B0E326"/>
    <w:lvl w:ilvl="0" w:tplc="891463A2">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316"/>
    <w:rsid w:val="00206AD9"/>
    <w:rsid w:val="004513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84825"/>
  <w15:chartTrackingRefBased/>
  <w15:docId w15:val="{51AB45BB-4A7F-47EB-904F-7C280E65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316"/>
    <w:pPr>
      <w:ind w:leftChars="200" w:left="480"/>
    </w:pPr>
  </w:style>
  <w:style w:type="character" w:styleId="a4">
    <w:name w:val="Hyperlink"/>
    <w:basedOn w:val="a0"/>
    <w:uiPriority w:val="99"/>
    <w:unhideWhenUsed/>
    <w:rsid w:val="00451316"/>
    <w:rPr>
      <w:color w:val="0563C1" w:themeColor="hyperlink"/>
      <w:u w:val="single"/>
    </w:rPr>
  </w:style>
  <w:style w:type="character" w:styleId="a5">
    <w:name w:val="Unresolved Mention"/>
    <w:basedOn w:val="a0"/>
    <w:uiPriority w:val="99"/>
    <w:semiHidden/>
    <w:unhideWhenUsed/>
    <w:rsid w:val="00451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se.is/7perdf"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惠婷 潘</dc:creator>
  <cp:keywords/>
  <dc:description/>
  <cp:lastModifiedBy>惠婷 潘</cp:lastModifiedBy>
  <cp:revision>1</cp:revision>
  <dcterms:created xsi:type="dcterms:W3CDTF">2025-07-02T00:34:00Z</dcterms:created>
  <dcterms:modified xsi:type="dcterms:W3CDTF">2025-07-02T00:36:00Z</dcterms:modified>
</cp:coreProperties>
</file>